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40E5" w14:textId="5C295170" w:rsidR="00E86C98" w:rsidRPr="00FF05BF" w:rsidRDefault="00E86C98" w:rsidP="00E86C98">
      <w:pPr>
        <w:jc w:val="both"/>
        <w:rPr>
          <w:sz w:val="24"/>
        </w:rPr>
      </w:pPr>
      <w:r w:rsidRPr="00FF05BF">
        <w:rPr>
          <w:sz w:val="24"/>
        </w:rPr>
        <w:t>From January 2023 to September 2023 I completed an internship in the Malaria Virulence and Drug Discovery Group at the Burnet Institute in Melbourne, Australia. During this time</w:t>
      </w:r>
      <w:r w:rsidR="00F23078" w:rsidRPr="00FF05BF">
        <w:rPr>
          <w:sz w:val="24"/>
        </w:rPr>
        <w:t>,</w:t>
      </w:r>
      <w:r w:rsidRPr="00FF05BF">
        <w:rPr>
          <w:sz w:val="24"/>
        </w:rPr>
        <w:t xml:space="preserve"> I worked on investigating the assembly of the protein export machine PTEX and its role in </w:t>
      </w:r>
      <w:proofErr w:type="spellStart"/>
      <w:r w:rsidRPr="00FF05BF">
        <w:rPr>
          <w:sz w:val="24"/>
        </w:rPr>
        <w:t>haemoglobin</w:t>
      </w:r>
      <w:proofErr w:type="spellEnd"/>
      <w:r w:rsidRPr="00FF05BF">
        <w:rPr>
          <w:sz w:val="24"/>
        </w:rPr>
        <w:t xml:space="preserve"> digestion and artemisinin resistance in </w:t>
      </w:r>
      <w:r w:rsidRPr="00FF05BF">
        <w:rPr>
          <w:i/>
          <w:iCs/>
          <w:sz w:val="24"/>
        </w:rPr>
        <w:t>Plasmodium falciparum</w:t>
      </w:r>
      <w:r w:rsidRPr="00FF05BF">
        <w:rPr>
          <w:sz w:val="24"/>
        </w:rPr>
        <w:t xml:space="preserve">. </w:t>
      </w:r>
      <w:r w:rsidR="00F23078" w:rsidRPr="00FF05BF">
        <w:rPr>
          <w:sz w:val="24"/>
        </w:rPr>
        <w:t>PTEX is an essential protein complex with functions that go well beyond simply exporting proteins</w:t>
      </w:r>
      <w:r w:rsidR="00981904">
        <w:rPr>
          <w:sz w:val="24"/>
        </w:rPr>
        <w:t>,</w:t>
      </w:r>
      <w:r w:rsidR="00F23078" w:rsidRPr="00FF05BF">
        <w:rPr>
          <w:sz w:val="24"/>
        </w:rPr>
        <w:t xml:space="preserve"> many of which are not well characterized. By understanding the essential proteins</w:t>
      </w:r>
      <w:r w:rsidR="00981904">
        <w:rPr>
          <w:sz w:val="24"/>
        </w:rPr>
        <w:t xml:space="preserve"> and processes</w:t>
      </w:r>
      <w:r w:rsidR="00F23078" w:rsidRPr="00FF05BF">
        <w:rPr>
          <w:sz w:val="24"/>
        </w:rPr>
        <w:t xml:space="preserve"> in the blood stages of malaria parasites we hope to be able to target the</w:t>
      </w:r>
      <w:r w:rsidR="00981904">
        <w:rPr>
          <w:sz w:val="24"/>
        </w:rPr>
        <w:t>m</w:t>
      </w:r>
      <w:r w:rsidR="00F23078" w:rsidRPr="00FF05BF">
        <w:rPr>
          <w:sz w:val="24"/>
        </w:rPr>
        <w:t xml:space="preserve"> in novel drug design. I had an incredible experience at the lab, which was a very collaborative and supportive environment ideal for learning and growing professionally. It was fascinating to learn a variety of new techniques like malaria cell culture, growth assays, and ring survival assays. In addition to the lab work</w:t>
      </w:r>
      <w:r w:rsidR="00981904">
        <w:rPr>
          <w:sz w:val="24"/>
        </w:rPr>
        <w:t>,</w:t>
      </w:r>
      <w:r w:rsidR="00F23078" w:rsidRPr="00FF05BF">
        <w:rPr>
          <w:sz w:val="24"/>
        </w:rPr>
        <w:t xml:space="preserve"> the institute</w:t>
      </w:r>
      <w:bookmarkStart w:id="0" w:name="_GoBack"/>
      <w:bookmarkEnd w:id="0"/>
      <w:r w:rsidR="00F23078" w:rsidRPr="00FF05BF">
        <w:rPr>
          <w:sz w:val="24"/>
        </w:rPr>
        <w:t xml:space="preserve"> offered a great variety of seminars and workshops to foster professional development, even giving me the opportunity to present my research at the Australian Society for Parasitology’s Annual Conference in Darwin. </w:t>
      </w:r>
    </w:p>
    <w:p w14:paraId="561C62F5" w14:textId="1A0D431F" w:rsidR="00F23078" w:rsidRPr="00FF05BF" w:rsidRDefault="00F23078" w:rsidP="00E86C98">
      <w:pPr>
        <w:jc w:val="both"/>
        <w:rPr>
          <w:sz w:val="24"/>
        </w:rPr>
      </w:pPr>
    </w:p>
    <w:p w14:paraId="09D4C83E" w14:textId="25D3B8F4" w:rsidR="00F23078" w:rsidRDefault="00F23078" w:rsidP="00E86C98">
      <w:pPr>
        <w:jc w:val="both"/>
        <w:rPr>
          <w:sz w:val="24"/>
        </w:rPr>
      </w:pPr>
      <w:r w:rsidRPr="00FF05BF">
        <w:rPr>
          <w:sz w:val="24"/>
        </w:rPr>
        <w:t>Outside of the lab I had the opportunity to enjoy the vibrant city life Melbourne has to offer as well as travel around Australia. In Melbourne</w:t>
      </w:r>
      <w:r w:rsidR="0002448D" w:rsidRPr="00FF05BF">
        <w:rPr>
          <w:sz w:val="24"/>
        </w:rPr>
        <w:t xml:space="preserve">, I enjoyed visiting the large variety of museums, attending local sporting games, and visiting the many rooftop bars Melbourne is known for. Beyond that I had the opportunity to visit Tasmania, Sydney, and Cairns to get a better idea of the vastness of the country. Aside from the beautiful country I also met the most incredible people both inside and out of the lab that really made it an experience that I will cherish forever. </w:t>
      </w:r>
    </w:p>
    <w:p w14:paraId="466B2482" w14:textId="17646E17" w:rsidR="00FF05BF" w:rsidRDefault="00FF05BF" w:rsidP="00E86C98">
      <w:pPr>
        <w:jc w:val="both"/>
        <w:rPr>
          <w:sz w:val="24"/>
        </w:rPr>
      </w:pPr>
    </w:p>
    <w:p w14:paraId="02E01A30" w14:textId="2D537774" w:rsidR="00FF05BF" w:rsidRDefault="00FF05BF" w:rsidP="00E86C98">
      <w:pPr>
        <w:jc w:val="both"/>
        <w:rPr>
          <w:sz w:val="24"/>
        </w:rPr>
      </w:pPr>
      <w:r>
        <w:rPr>
          <w:sz w:val="24"/>
        </w:rPr>
        <w:t xml:space="preserve">I would like to thank the Nora </w:t>
      </w:r>
      <w:proofErr w:type="spellStart"/>
      <w:r>
        <w:rPr>
          <w:sz w:val="24"/>
        </w:rPr>
        <w:t>Baart</w:t>
      </w:r>
      <w:proofErr w:type="spellEnd"/>
      <w:r>
        <w:rPr>
          <w:sz w:val="24"/>
        </w:rPr>
        <w:t xml:space="preserve"> Foundation for awarding me the grant that helped me realize my dream of going abroad to study in Australia: an incredible experience of both personal and professional growth. I am excited to see where my career will go from here.</w:t>
      </w:r>
    </w:p>
    <w:p w14:paraId="761A7421" w14:textId="6FE611C4" w:rsidR="00C42243" w:rsidRDefault="00C42243" w:rsidP="00E86C98">
      <w:pPr>
        <w:jc w:val="both"/>
        <w:rPr>
          <w:sz w:val="24"/>
        </w:rPr>
      </w:pPr>
    </w:p>
    <w:p w14:paraId="68448F1A" w14:textId="77777777" w:rsidR="00C42243" w:rsidRPr="00FF05BF" w:rsidRDefault="00C42243" w:rsidP="00E86C98">
      <w:pPr>
        <w:jc w:val="both"/>
        <w:rPr>
          <w:sz w:val="24"/>
        </w:rPr>
      </w:pPr>
    </w:p>
    <w:p w14:paraId="5FADA68C" w14:textId="18E10BC0" w:rsidR="00A075F1" w:rsidRDefault="00B3024D" w:rsidP="00B3024D">
      <w:pPr>
        <w:tabs>
          <w:tab w:val="left" w:pos="6621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C851E" wp14:editId="59B33E27">
                <wp:simplePos x="0" y="0"/>
                <wp:positionH relativeFrom="column">
                  <wp:posOffset>4256690</wp:posOffset>
                </wp:positionH>
                <wp:positionV relativeFrom="paragraph">
                  <wp:posOffset>642227</wp:posOffset>
                </wp:positionV>
                <wp:extent cx="1923393" cy="2375338"/>
                <wp:effectExtent l="0" t="0" r="762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393" cy="2375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489E8" w14:textId="77777777" w:rsidR="00B3024D" w:rsidRPr="00B3024D" w:rsidRDefault="00B3024D" w:rsidP="00B3024D">
                            <w:pPr>
                              <w:tabs>
                                <w:tab w:val="left" w:pos="6621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  <w:r w:rsidRPr="00B3024D">
                              <w:rPr>
                                <w:szCs w:val="22"/>
                              </w:rPr>
                              <w:t>Top left: Culturing parasites in the lab</w:t>
                            </w:r>
                          </w:p>
                          <w:p w14:paraId="6BB27F84" w14:textId="145B7B2D" w:rsidR="00B3024D" w:rsidRDefault="00B3024D"/>
                          <w:p w14:paraId="1491246C" w14:textId="582385CD" w:rsidR="00B3024D" w:rsidRDefault="00B3024D">
                            <w:r>
                              <w:t>Top right: Presenting my research at the ASP annual conference</w:t>
                            </w:r>
                          </w:p>
                          <w:p w14:paraId="65D0E40F" w14:textId="19CA0472" w:rsidR="00B3024D" w:rsidRDefault="00B3024D"/>
                          <w:p w14:paraId="76193997" w14:textId="568CB58D" w:rsidR="00B3024D" w:rsidRDefault="00B3024D">
                            <w:r>
                              <w:t>Bottom left: Hiking in Cradle Mountain, Tasmania</w:t>
                            </w:r>
                          </w:p>
                          <w:p w14:paraId="6F1DBB29" w14:textId="62A20509" w:rsidR="00B3024D" w:rsidRDefault="00B3024D"/>
                          <w:p w14:paraId="7CA80EE5" w14:textId="3C71EEA4" w:rsidR="00B3024D" w:rsidRDefault="00B3024D">
                            <w:r>
                              <w:t xml:space="preserve">Bottom right: Wildlife sanctuary on the </w:t>
                            </w:r>
                            <w:proofErr w:type="spellStart"/>
                            <w:r>
                              <w:t>Mornington</w:t>
                            </w:r>
                            <w:proofErr w:type="spellEnd"/>
                            <w:r>
                              <w:t xml:space="preserve"> Peninsula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C85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5.15pt;margin-top:50.55pt;width:151.45pt;height:18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" fillcolor="white [3201]" strokeweight=".5pt">
                <v:textbox>
                  <w:txbxContent>
                    <w:p w14:paraId="64F489E8" w14:textId="77777777" w:rsidR="00B3024D" w:rsidRPr="00B3024D" w:rsidRDefault="00B3024D" w:rsidP="00B3024D">
                      <w:pPr>
                        <w:tabs>
                          <w:tab w:val="left" w:pos="6621"/>
                        </w:tabs>
                        <w:jc w:val="both"/>
                        <w:rPr>
                          <w:szCs w:val="22"/>
                        </w:rPr>
                      </w:pPr>
                      <w:r w:rsidRPr="00B3024D">
                        <w:rPr>
                          <w:szCs w:val="22"/>
                        </w:rPr>
                        <w:t>Top left: Culturing parasites in the lab</w:t>
                      </w:r>
                    </w:p>
                    <w:p w14:paraId="6BB27F84" w14:textId="145B7B2D" w:rsidR="00B3024D" w:rsidRDefault="00B3024D"/>
                    <w:p w14:paraId="1491246C" w14:textId="582385CD" w:rsidR="00B3024D" w:rsidRDefault="00B3024D">
                      <w:r>
                        <w:t>Top right: Presenting my research at the ASP annual conference</w:t>
                      </w:r>
                    </w:p>
                    <w:p w14:paraId="65D0E40F" w14:textId="19CA0472" w:rsidR="00B3024D" w:rsidRDefault="00B3024D"/>
                    <w:p w14:paraId="76193997" w14:textId="568CB58D" w:rsidR="00B3024D" w:rsidRDefault="00B3024D">
                      <w:r>
                        <w:t>Bottom left: Hiking in Cradle Mountain, Tasmania</w:t>
                      </w:r>
                    </w:p>
                    <w:p w14:paraId="6F1DBB29" w14:textId="62A20509" w:rsidR="00B3024D" w:rsidRDefault="00B3024D"/>
                    <w:p w14:paraId="7CA80EE5" w14:textId="3C71EEA4" w:rsidR="00B3024D" w:rsidRDefault="00B3024D">
                      <w:r>
                        <w:t xml:space="preserve">Bottom right: Wildlife sanctuary on the </w:t>
                      </w:r>
                      <w:proofErr w:type="spellStart"/>
                      <w:r>
                        <w:t>Mornington</w:t>
                      </w:r>
                      <w:proofErr w:type="spellEnd"/>
                      <w:r>
                        <w:t xml:space="preserve"> Peninsula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5DDB16F" wp14:editId="44ECC5CB">
            <wp:extent cx="1418590" cy="185991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b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132" cy="188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5F1">
        <w:rPr>
          <w:noProof/>
          <w:sz w:val="24"/>
        </w:rPr>
        <w:drawing>
          <wp:inline distT="0" distB="0" distL="0" distR="0" wp14:anchorId="5C91C49F" wp14:editId="1FE41249">
            <wp:extent cx="2494453" cy="1870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7d33fb-5396-439b-9ca9-b46392dbe4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075" cy="193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14:paraId="62B89DE8" w14:textId="73FD8393" w:rsidR="00E86C98" w:rsidRPr="00FF05BF" w:rsidRDefault="00A075F1" w:rsidP="00E86C98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6CB52A50" wp14:editId="4F89C2C3">
            <wp:extent cx="2488565" cy="1889064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4db9cf-819a-47b4-9dca-da9652b212b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9" r="809"/>
                    <a:stretch/>
                  </pic:blipFill>
                  <pic:spPr bwMode="auto">
                    <a:xfrm>
                      <a:off x="0" y="0"/>
                      <a:ext cx="2563058" cy="1945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6AB7C62D" wp14:editId="7D812DE8">
            <wp:extent cx="1418897" cy="1891916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2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44" cy="193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C98" w:rsidRPr="00FF05BF" w:rsidSect="00BA4B5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98"/>
    <w:rsid w:val="0002448D"/>
    <w:rsid w:val="0004317D"/>
    <w:rsid w:val="0005274C"/>
    <w:rsid w:val="00064EBC"/>
    <w:rsid w:val="005B1FBB"/>
    <w:rsid w:val="006B5DFF"/>
    <w:rsid w:val="00981904"/>
    <w:rsid w:val="00A075F1"/>
    <w:rsid w:val="00A443D1"/>
    <w:rsid w:val="00AC4D26"/>
    <w:rsid w:val="00B3024D"/>
    <w:rsid w:val="00BA4B5D"/>
    <w:rsid w:val="00C42243"/>
    <w:rsid w:val="00CD73D6"/>
    <w:rsid w:val="00E86C98"/>
    <w:rsid w:val="00F23078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49DC"/>
  <w15:chartTrackingRefBased/>
  <w15:docId w15:val="{01DFD485-15A4-434F-B47B-CA53C575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FF"/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Ploeger, E. (Ellen)</dc:creator>
  <cp:keywords/>
  <dc:description/>
  <cp:lastModifiedBy>Ploeger, E. (Ellen)</cp:lastModifiedBy>
  <cp:revision>6</cp:revision>
  <dcterms:created xsi:type="dcterms:W3CDTF">2023-10-03T08:38:00Z</dcterms:created>
  <dcterms:modified xsi:type="dcterms:W3CDTF">2023-10-03T09:08:00Z</dcterms:modified>
</cp:coreProperties>
</file>